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70DCE" w14:paraId="68132A11" w14:textId="77777777" w:rsidTr="00670DCE">
        <w:tc>
          <w:tcPr>
            <w:tcW w:w="9629" w:type="dxa"/>
          </w:tcPr>
          <w:p w14:paraId="3B4106BE" w14:textId="6E7897DC" w:rsidR="00670DCE" w:rsidRPr="00670DCE" w:rsidRDefault="00670DCE" w:rsidP="00670DCE">
            <w:pPr>
              <w:shd w:val="clear" w:color="auto" w:fill="FFFFFF"/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67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Гриби – це дарунок лісу, але, водночас, вони є небезпечним продуктом харчування, який може призвести до отруєння, а іноді й до смерті.</w:t>
            </w:r>
          </w:p>
          <w:p w14:paraId="48AC6836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жовтня поточного року у Дніпропетровській області  зареєстровано 13 випадків отруєнь дикорослими грибами. Серед постраждалих 5 дітей віком до 18 років. На жаль, від отруєння дикорослими грибами не вдалося врятувати восьмирічну дівчинку з Криворізького району. </w:t>
            </w:r>
          </w:p>
          <w:p w14:paraId="1926C5F9" w14:textId="3AC1242B" w:rsidR="00670DCE" w:rsidRPr="00670DCE" w:rsidRDefault="00670DCE" w:rsidP="00670D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70DCE">
              <w:rPr>
                <w:color w:val="000000"/>
                <w:sz w:val="28"/>
                <w:szCs w:val="28"/>
              </w:rPr>
              <w:t xml:space="preserve">Отруєння організму викликають токсини, алкалоїди та сполучення важких металів, які містяться в грибах. </w:t>
            </w:r>
            <w:r w:rsidRPr="00670DCE">
              <w:rPr>
                <w:color w:val="333333"/>
                <w:sz w:val="28"/>
                <w:szCs w:val="28"/>
                <w:bdr w:val="none" w:sz="0" w:space="0" w:color="auto" w:frame="1"/>
              </w:rPr>
              <w:t>Основними причинами отруєнь є відсутність або недостатнє знання ознак їстівних і отруйних грибів, хибні думки і забобони щодо визначення їх отруйності.</w:t>
            </w:r>
          </w:p>
          <w:p w14:paraId="7F859993" w14:textId="6A73906D" w:rsidR="00670DCE" w:rsidRPr="00670DCE" w:rsidRDefault="00670DCE" w:rsidP="00670D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670DCE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Більшість отруєнь обумовлені вживанням пластинчатих отруйних грибів, які помилково сприймаються за їстівні печериці, </w:t>
            </w:r>
            <w:proofErr w:type="spellStart"/>
            <w:r w:rsidRPr="00670DCE">
              <w:rPr>
                <w:color w:val="333333"/>
                <w:sz w:val="28"/>
                <w:szCs w:val="28"/>
                <w:bdr w:val="none" w:sz="0" w:space="0" w:color="auto" w:frame="1"/>
              </w:rPr>
              <w:t>рядовку</w:t>
            </w:r>
            <w:proofErr w:type="spellEnd"/>
            <w:r w:rsidRPr="00670DCE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та сироїжки. Бліда поганка, сатанинський гриб, несправжній дощовик, несправжні опеньки, різні види мухоморів – це найвідоміші отруйні гриби. Навіть при своєчасному зверненні за медичною допомогою наслідки отруєння цими неїстівними грибами переважно є смертельними. Сушіння, засолювання, маринування, теплова обробка не зменшують кількість отрути в грибах. Грибна отрута може передаватись на інші продукти харчування через немиті руки.</w:t>
            </w:r>
          </w:p>
          <w:p w14:paraId="43619E7A" w14:textId="77777777" w:rsidR="00670DCE" w:rsidRPr="00670DCE" w:rsidRDefault="00670DCE" w:rsidP="00670D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70DCE">
              <w:rPr>
                <w:color w:val="000000"/>
                <w:sz w:val="28"/>
                <w:szCs w:val="28"/>
              </w:rPr>
              <w:t xml:space="preserve">Вживання грибів може також призвести до розвитку </w:t>
            </w:r>
            <w:proofErr w:type="spellStart"/>
            <w:r w:rsidRPr="00670DCE">
              <w:rPr>
                <w:color w:val="000000"/>
                <w:sz w:val="28"/>
                <w:szCs w:val="28"/>
              </w:rPr>
              <w:t>хвороб</w:t>
            </w:r>
            <w:proofErr w:type="spellEnd"/>
            <w:r w:rsidRPr="00670DCE">
              <w:rPr>
                <w:color w:val="000000"/>
                <w:sz w:val="28"/>
                <w:szCs w:val="28"/>
              </w:rPr>
              <w:t xml:space="preserve"> шлунково-кишкового тракту. Це пов'язано з тим, що в грибах міститься білок хітин, який практично не перетравлюється нашою травною системою. Саме його надлишок може стати причиною гастриту та інших більш серйозних проблем.</w:t>
            </w:r>
          </w:p>
          <w:p w14:paraId="130994C0" w14:textId="77777777" w:rsidR="00670DCE" w:rsidRPr="00670DCE" w:rsidRDefault="00670DCE" w:rsidP="00670D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70DCE">
              <w:rPr>
                <w:color w:val="000000"/>
                <w:sz w:val="28"/>
                <w:szCs w:val="28"/>
              </w:rPr>
              <w:t>Від вживання дикорослих грибів, консервованих у домашніх умовах, можна захворіти на ботулізм – це тяжка токсикоінфекція, збудник якої  розвивається в умовах низького вмісту кисню.</w:t>
            </w:r>
          </w:p>
          <w:p w14:paraId="719C48D6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Навіть якщо є впевненість у якості та безпеці грибів, їх не рекомендовано вживати:</w:t>
            </w:r>
          </w:p>
          <w:p w14:paraId="13A337B3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жінкам у період вагітності і грудного вигодовування;</w:t>
            </w:r>
          </w:p>
          <w:p w14:paraId="779C8E8A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дітям до 12 років;</w:t>
            </w:r>
          </w:p>
          <w:p w14:paraId="4C152D08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людям літнього віку;</w:t>
            </w:r>
          </w:p>
          <w:p w14:paraId="636D7122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людям з хронічними захворюваннями шлунково-кишкового тракту</w:t>
            </w:r>
          </w:p>
          <w:p w14:paraId="789A0E66" w14:textId="77777777" w:rsidR="00670DCE" w:rsidRPr="00670DCE" w:rsidRDefault="00670DCE" w:rsidP="00670DCE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14:paraId="49275238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Ознаки отруєння грибами можуть проявитися як через 30 хвилин після споживання, так і протягом декількох днів</w:t>
            </w:r>
            <w:r w:rsidRPr="0067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Основними ознаками отруєння грибами є:</w:t>
            </w:r>
          </w:p>
          <w:p w14:paraId="048A0F3B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нудота, блювання;</w:t>
            </w:r>
          </w:p>
          <w:p w14:paraId="3F76F897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різкий біль у животі;</w:t>
            </w:r>
          </w:p>
          <w:p w14:paraId="522B8E7F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діарея;</w:t>
            </w:r>
          </w:p>
          <w:p w14:paraId="6C068F93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запаморочення;</w:t>
            </w:r>
          </w:p>
          <w:p w14:paraId="52BEFAC1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підвищення температури тіла;</w:t>
            </w:r>
          </w:p>
          <w:p w14:paraId="03A69DCD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зниження пульсу;</w:t>
            </w:r>
          </w:p>
          <w:p w14:paraId="2A00733A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задуха;</w:t>
            </w:r>
          </w:p>
          <w:p w14:paraId="6E5142EC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судоми;</w:t>
            </w:r>
          </w:p>
          <w:p w14:paraId="3E81432F" w14:textId="77777777" w:rsidR="00670DCE" w:rsidRPr="00670DCE" w:rsidRDefault="00670DCE" w:rsidP="00670DC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поява галюцинацій та марення.</w:t>
            </w:r>
          </w:p>
          <w:p w14:paraId="7FFB27D4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14:paraId="6133F456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ПЕРША ДОПОМОГА ПРИ ОТРУЄННІ ГРИБАМИ</w:t>
            </w:r>
          </w:p>
          <w:p w14:paraId="21317F0E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У разі вживання грибів та появи симптомів отруєння найголовніше - терміново телефонуйте «103»</w:t>
            </w:r>
          </w:p>
          <w:p w14:paraId="02E40093" w14:textId="77777777" w:rsidR="00670DCE" w:rsidRPr="00670DCE" w:rsidRDefault="00670DCE" w:rsidP="00670DCE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є можливість, промийте шлунок простою водою чи прийміть сорбенти (найменша ефективна доза активованого вугілля - 0,5 г/кг маси тіла).</w:t>
            </w:r>
          </w:p>
          <w:p w14:paraId="7FF6BBA0" w14:textId="77777777" w:rsidR="00670DCE" w:rsidRPr="00670DCE" w:rsidRDefault="00670DCE" w:rsidP="00670DCE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приїзду невідкладної допомоги дотримуйтесь постільного режиму і пийте багато рідини - води, підсоленої води або прохолодного чаю. Це допоможе відновити водно-сольовий баланс та вивести токсини.</w:t>
            </w:r>
          </w:p>
          <w:p w14:paraId="3788DA1F" w14:textId="77777777" w:rsidR="00670DCE" w:rsidRPr="00670DCE" w:rsidRDefault="00670DCE" w:rsidP="00670DCE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Категорично заборонено вживати алкоголь, будь-яку їжу чи молочні та кисломолочні продукти – це може прискорити всмоктування токсинів.</w:t>
            </w:r>
          </w:p>
          <w:p w14:paraId="18249E85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Ні в якому разі не займайтеся самолікуванням і не намагайтеся "перечекати" - це може бути смертельно небезпечно!</w:t>
            </w:r>
          </w:p>
          <w:p w14:paraId="4FE22430" w14:textId="77777777" w:rsidR="00670DCE" w:rsidRPr="00670DCE" w:rsidRDefault="00670DCE" w:rsidP="00670DCE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Залишки грибів або грибних страв треба обов’язково зберегти, тому що лабораторне їх дослідження допоможе встановити причину отруєння та призначити правильне лікування.</w:t>
            </w:r>
          </w:p>
          <w:p w14:paraId="31933768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14:paraId="77C14ED2" w14:textId="77777777" w:rsidR="00670DCE" w:rsidRPr="00670DCE" w:rsidRDefault="00670DCE" w:rsidP="00670DC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ЗАХОДИ ЩОДО ПРОФІЛАКТИКИ ОТРУЄНЬ ГРИБАМИ:</w:t>
            </w:r>
          </w:p>
          <w:p w14:paraId="4DF9B76A" w14:textId="77777777" w:rsidR="00670DCE" w:rsidRDefault="00670DCE" w:rsidP="00670DCE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Відмовтеся від споживання дикорослих грибів як від продукту взагалі.</w:t>
            </w: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uk-UA"/>
              </w:rPr>
              <w:t xml:space="preserve"> </w:t>
            </w: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Замініть їх грибами, що вирощують штучно та підлягають контролю.</w:t>
            </w:r>
          </w:p>
          <w:p w14:paraId="55B82D59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купуйте гриби на стихійних ринках, на автошляхах чи у продавців з рук.</w:t>
            </w:r>
          </w:p>
          <w:p w14:paraId="15B09FA7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Збирайте лише добре знайомі вам гриби. За найменшого сумніву одразу викиньте гриб, не залишаючи його у кошику поряд з іншими.</w:t>
            </w:r>
          </w:p>
          <w:p w14:paraId="33E987DC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беріть занадто молоді чи старі гриби. Їх легко переплутати з отруйними.</w:t>
            </w:r>
          </w:p>
          <w:p w14:paraId="210DD39F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збирайте гриби поблизу трас, промислових підприємств, забруднених територій. Гриби вбирають в себе отруйні речовини, в тому числі важкі метали.</w:t>
            </w:r>
          </w:p>
          <w:p w14:paraId="2A7C464B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збирайте гриби в посушливу погоду. У цей час гриб пересихає, віддаючи воду і збільшуючи концентрацію токсинів.</w:t>
            </w:r>
          </w:p>
          <w:p w14:paraId="7CA16251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Ніколи не куштуйте сирі гриби. </w:t>
            </w:r>
          </w:p>
          <w:p w14:paraId="5645AAAC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Вдома ще раз ретельно перевірте гриби. Усі сумнівні слід викинути.</w:t>
            </w:r>
          </w:p>
          <w:p w14:paraId="49B15C07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Готуйте гриби протягом першої доби після збирання.</w:t>
            </w:r>
          </w:p>
          <w:p w14:paraId="342466B0" w14:textId="77777777" w:rsidR="00670DCE" w:rsidRP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Варіть гриби не менше трьох разів, щоразу в свіжій підсоленій воді не менше 30 хвилин.</w:t>
            </w:r>
          </w:p>
          <w:p w14:paraId="754EB8C4" w14:textId="1E955AE4" w:rsidR="00670DCE" w:rsidRDefault="00670DCE" w:rsidP="00670DCE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70DC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Зберігайте страви з грибами в холодильнику в емальованому посуді не більше доби.</w:t>
            </w:r>
          </w:p>
        </w:tc>
      </w:tr>
      <w:bookmarkEnd w:id="0"/>
    </w:tbl>
    <w:p w14:paraId="651C45E6" w14:textId="77777777" w:rsidR="00670DCE" w:rsidRPr="00670DCE" w:rsidRDefault="00670DCE" w:rsidP="00670DC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70DCE" w:rsidRPr="00670D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5D9D" w14:textId="77777777" w:rsidR="00A32AFD" w:rsidRDefault="00A32AFD" w:rsidP="00197169">
      <w:pPr>
        <w:spacing w:after="0" w:line="240" w:lineRule="auto"/>
      </w:pPr>
      <w:r>
        <w:separator/>
      </w:r>
    </w:p>
  </w:endnote>
  <w:endnote w:type="continuationSeparator" w:id="0">
    <w:p w14:paraId="00F98EB5" w14:textId="77777777" w:rsidR="00A32AFD" w:rsidRDefault="00A32AFD" w:rsidP="0019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874B7" w14:textId="77777777" w:rsidR="00A32AFD" w:rsidRDefault="00A32AFD" w:rsidP="00197169">
      <w:pPr>
        <w:spacing w:after="0" w:line="240" w:lineRule="auto"/>
      </w:pPr>
      <w:r>
        <w:separator/>
      </w:r>
    </w:p>
  </w:footnote>
  <w:footnote w:type="continuationSeparator" w:id="0">
    <w:p w14:paraId="4104CA10" w14:textId="77777777" w:rsidR="00A32AFD" w:rsidRDefault="00A32AFD" w:rsidP="0019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98.5pt;height:374pt" o:bullet="t">
        <v:imagedata r:id="rId1" o:title="mushroom_chestnut_boletus_polyana_forest_nature_mushrooms_forest_litter_macro-568501[1]"/>
      </v:shape>
    </w:pict>
  </w:numPicBullet>
  <w:abstractNum w:abstractNumId="0" w15:restartNumberingAfterBreak="0">
    <w:nsid w:val="083A48F6"/>
    <w:multiLevelType w:val="multilevel"/>
    <w:tmpl w:val="C632EB36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F468D"/>
    <w:multiLevelType w:val="multilevel"/>
    <w:tmpl w:val="8FD67F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F1464"/>
    <w:multiLevelType w:val="multilevel"/>
    <w:tmpl w:val="C84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F61CDD"/>
    <w:multiLevelType w:val="hybridMultilevel"/>
    <w:tmpl w:val="E2800194"/>
    <w:lvl w:ilvl="0" w:tplc="3C12D682">
      <w:numFmt w:val="bullet"/>
      <w:lvlText w:val="-"/>
      <w:lvlJc w:val="left"/>
      <w:pPr>
        <w:ind w:left="1080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66"/>
    <w:rsid w:val="00025BDA"/>
    <w:rsid w:val="00040AED"/>
    <w:rsid w:val="000A692D"/>
    <w:rsid w:val="000E0478"/>
    <w:rsid w:val="00175BB5"/>
    <w:rsid w:val="00197169"/>
    <w:rsid w:val="003871B1"/>
    <w:rsid w:val="003B0002"/>
    <w:rsid w:val="00417026"/>
    <w:rsid w:val="004768DD"/>
    <w:rsid w:val="00492751"/>
    <w:rsid w:val="004C70BB"/>
    <w:rsid w:val="00565D64"/>
    <w:rsid w:val="00665181"/>
    <w:rsid w:val="00670DCE"/>
    <w:rsid w:val="0067742A"/>
    <w:rsid w:val="00802BFF"/>
    <w:rsid w:val="00846A2D"/>
    <w:rsid w:val="00887379"/>
    <w:rsid w:val="008B7966"/>
    <w:rsid w:val="00942F96"/>
    <w:rsid w:val="00A308B9"/>
    <w:rsid w:val="00A32AFD"/>
    <w:rsid w:val="00B5366B"/>
    <w:rsid w:val="00E30A44"/>
    <w:rsid w:val="00E734AF"/>
    <w:rsid w:val="00EC3093"/>
    <w:rsid w:val="00F11222"/>
    <w:rsid w:val="00F44CB4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B574"/>
  <w15:chartTrackingRefBased/>
  <w15:docId w15:val="{62EA191F-E385-4543-9974-FA28DA1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5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92751"/>
    <w:rPr>
      <w:b/>
      <w:bCs/>
    </w:rPr>
  </w:style>
  <w:style w:type="character" w:styleId="a5">
    <w:name w:val="Emphasis"/>
    <w:basedOn w:val="a0"/>
    <w:uiPriority w:val="20"/>
    <w:qFormat/>
    <w:rsid w:val="0049275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75BB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ext">
    <w:name w:val="text"/>
    <w:basedOn w:val="a"/>
    <w:rsid w:val="0017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">
    <w:name w:val="new"/>
    <w:basedOn w:val="a"/>
    <w:rsid w:val="0017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F44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7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97169"/>
  </w:style>
  <w:style w:type="paragraph" w:styleId="a9">
    <w:name w:val="footer"/>
    <w:basedOn w:val="a"/>
    <w:link w:val="aa"/>
    <w:uiPriority w:val="99"/>
    <w:unhideWhenUsed/>
    <w:rsid w:val="00197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97169"/>
  </w:style>
  <w:style w:type="table" w:styleId="ab">
    <w:name w:val="Table Grid"/>
    <w:basedOn w:val="a1"/>
    <w:uiPriority w:val="39"/>
    <w:rsid w:val="0067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Петишко Людмила Миколіївна</dc:creator>
  <cp:keywords/>
  <dc:description/>
  <cp:lastModifiedBy>Мельник Юрій</cp:lastModifiedBy>
  <cp:revision>3</cp:revision>
  <dcterms:created xsi:type="dcterms:W3CDTF">2022-11-15T09:15:00Z</dcterms:created>
  <dcterms:modified xsi:type="dcterms:W3CDTF">2022-11-15T09:17:00Z</dcterms:modified>
</cp:coreProperties>
</file>